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524BA8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A25759" w:rsidRDefault="00A25759" w:rsidP="00524BA8">
                        <w:pPr>
                          <w:ind w:left="601"/>
                          <w:rPr>
                            <w:b/>
                            <w:sz w:val="40"/>
                            <w:szCs w:val="40"/>
                          </w:rPr>
                        </w:pPr>
                        <w:r w:rsidRPr="00A25759">
                          <w:rPr>
                            <w:b/>
                            <w:sz w:val="40"/>
                            <w:szCs w:val="40"/>
                          </w:rPr>
                          <w:t xml:space="preserve">П Р О Е К Т </w:t>
                        </w: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702FAA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83980" w:rsidRDefault="00A83980" w:rsidP="00702FAA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776A61" w:rsidRDefault="00776A61" w:rsidP="00702FAA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071B4F" w:rsidRPr="00071B4F">
        <w:rPr>
          <w:b/>
          <w:sz w:val="28"/>
          <w:szCs w:val="28"/>
        </w:rPr>
        <w:t>Типовы</w:t>
      </w:r>
      <w:r w:rsidR="00071B4F">
        <w:rPr>
          <w:b/>
          <w:sz w:val="28"/>
          <w:szCs w:val="28"/>
        </w:rPr>
        <w:t>х</w:t>
      </w:r>
      <w:r w:rsidR="00071B4F" w:rsidRPr="00071B4F">
        <w:rPr>
          <w:b/>
          <w:sz w:val="28"/>
          <w:szCs w:val="28"/>
        </w:rPr>
        <w:t xml:space="preserve"> правил организации и осуществления туризма, в том числе обеспечения безопасности туризма на особо охраняемых природных территориях регионального и местного значения</w:t>
      </w:r>
      <w:r w:rsidR="00071B4F" w:rsidRPr="00776A61">
        <w:rPr>
          <w:b/>
          <w:sz w:val="28"/>
          <w:szCs w:val="28"/>
        </w:rPr>
        <w:t xml:space="preserve"> </w:t>
      </w:r>
      <w:r w:rsidRPr="00776A61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Новокубанского городского поселения </w:t>
      </w:r>
      <w:r w:rsidR="00071B4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>Новокубанского района</w:t>
      </w:r>
    </w:p>
    <w:p w:rsidR="00776A61" w:rsidRDefault="00776A61" w:rsidP="00702FAA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A83980" w:rsidRPr="00776A61" w:rsidRDefault="00A83980" w:rsidP="00702FAA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74E" w:rsidRPr="00567343">
        <w:rPr>
          <w:sz w:val="28"/>
          <w:szCs w:val="28"/>
        </w:rPr>
        <w:t xml:space="preserve">В соответствии </w:t>
      </w:r>
      <w:r w:rsidR="00071B4F" w:rsidRPr="00071B4F">
        <w:rPr>
          <w:sz w:val="28"/>
          <w:szCs w:val="28"/>
        </w:rPr>
        <w:t>с</w:t>
      </w:r>
      <w:r w:rsidR="002A2023" w:rsidRPr="002A2023">
        <w:rPr>
          <w:sz w:val="28"/>
          <w:szCs w:val="28"/>
        </w:rPr>
        <w:t xml:space="preserve"> </w:t>
      </w:r>
      <w:r w:rsidR="002A2023">
        <w:rPr>
          <w:sz w:val="28"/>
          <w:szCs w:val="28"/>
        </w:rPr>
        <w:t xml:space="preserve">пунктом </w:t>
      </w:r>
      <w:r w:rsidR="002A2023" w:rsidRPr="002A2023">
        <w:rPr>
          <w:sz w:val="28"/>
          <w:szCs w:val="28"/>
        </w:rPr>
        <w:t>5</w:t>
      </w:r>
      <w:r w:rsidR="00071B4F" w:rsidRPr="00071B4F">
        <w:rPr>
          <w:sz w:val="28"/>
          <w:szCs w:val="28"/>
        </w:rPr>
        <w:t xml:space="preserve"> </w:t>
      </w:r>
      <w:hyperlink r:id="rId8">
        <w:r w:rsidR="00071B4F" w:rsidRPr="00071B4F">
          <w:rPr>
            <w:sz w:val="28"/>
            <w:szCs w:val="28"/>
          </w:rPr>
          <w:t>стать</w:t>
        </w:r>
        <w:r w:rsidR="002A2023">
          <w:rPr>
            <w:sz w:val="28"/>
            <w:szCs w:val="28"/>
          </w:rPr>
          <w:t>и</w:t>
        </w:r>
      </w:hyperlink>
      <w:hyperlink r:id="rId9">
        <w:r w:rsidR="00071B4F" w:rsidRPr="00071B4F">
          <w:rPr>
            <w:sz w:val="28"/>
            <w:szCs w:val="28"/>
          </w:rPr>
          <w:t xml:space="preserve"> 5.2</w:t>
        </w:r>
      </w:hyperlink>
      <w:r w:rsidR="00071B4F">
        <w:rPr>
          <w:sz w:val="28"/>
          <w:szCs w:val="28"/>
        </w:rPr>
        <w:t xml:space="preserve"> Федерального закона </w:t>
      </w:r>
      <w:r w:rsidR="00137670">
        <w:rPr>
          <w:sz w:val="28"/>
          <w:szCs w:val="28"/>
        </w:rPr>
        <w:t xml:space="preserve">от 14 марта 1995 года № 33-ФЗ </w:t>
      </w:r>
      <w:r w:rsidR="00071B4F">
        <w:rPr>
          <w:sz w:val="28"/>
          <w:szCs w:val="28"/>
        </w:rPr>
        <w:t>«</w:t>
      </w:r>
      <w:r w:rsidR="00071B4F" w:rsidRPr="00071B4F">
        <w:rPr>
          <w:sz w:val="28"/>
          <w:szCs w:val="28"/>
        </w:rPr>
        <w:t>Об особо о</w:t>
      </w:r>
      <w:r w:rsidR="00071B4F">
        <w:rPr>
          <w:sz w:val="28"/>
          <w:szCs w:val="28"/>
        </w:rPr>
        <w:t xml:space="preserve">храняемых природных </w:t>
      </w:r>
      <w:r w:rsidR="00071B4F" w:rsidRPr="00137670">
        <w:rPr>
          <w:sz w:val="28"/>
        </w:rPr>
        <w:t>территориях»</w:t>
      </w:r>
      <w:r w:rsidR="00DF574E" w:rsidRPr="00137670">
        <w:rPr>
          <w:sz w:val="28"/>
        </w:rPr>
        <w:t xml:space="preserve">, </w:t>
      </w:r>
      <w:hyperlink r:id="rId10" w:history="1">
        <w:r w:rsidR="00137670">
          <w:rPr>
            <w:sz w:val="28"/>
          </w:rPr>
          <w:t xml:space="preserve">статьей </w:t>
        </w:r>
      </w:hyperlink>
      <w:r w:rsidR="008D190B" w:rsidRPr="008D190B">
        <w:rPr>
          <w:sz w:val="28"/>
        </w:rPr>
        <w:t>5</w:t>
      </w:r>
      <w:r w:rsidR="00137670" w:rsidRPr="00137670">
        <w:rPr>
          <w:sz w:val="28"/>
        </w:rPr>
        <w:t xml:space="preserve"> Закона Краснодар</w:t>
      </w:r>
      <w:r w:rsidR="00137670">
        <w:rPr>
          <w:sz w:val="28"/>
        </w:rPr>
        <w:t>ского края от 31 декабря 2003 года</w:t>
      </w:r>
      <w:r w:rsidR="00137670" w:rsidRPr="00137670">
        <w:rPr>
          <w:sz w:val="28"/>
        </w:rPr>
        <w:t xml:space="preserve"> </w:t>
      </w:r>
      <w:r w:rsidR="00137670">
        <w:rPr>
          <w:sz w:val="28"/>
        </w:rPr>
        <w:t>№ 656-КЗ «</w:t>
      </w:r>
      <w:r w:rsidR="00137670" w:rsidRPr="00137670">
        <w:rPr>
          <w:sz w:val="28"/>
        </w:rPr>
        <w:t xml:space="preserve">Об особо охраняемых природных </w:t>
      </w:r>
      <w:r w:rsidR="00137670">
        <w:rPr>
          <w:sz w:val="28"/>
        </w:rPr>
        <w:t>территориях Краснодарского края»</w:t>
      </w:r>
      <w:r w:rsidR="00137670" w:rsidRPr="00137670">
        <w:rPr>
          <w:sz w:val="28"/>
        </w:rPr>
        <w:t xml:space="preserve">, </w:t>
      </w:r>
      <w:hyperlink r:id="rId11" w:history="1">
        <w:r w:rsidR="00137670" w:rsidRPr="00137670">
          <w:rPr>
            <w:sz w:val="28"/>
          </w:rPr>
          <w:t>постановлением</w:t>
        </w:r>
      </w:hyperlink>
      <w:r w:rsidR="00137670" w:rsidRPr="00137670">
        <w:rPr>
          <w:sz w:val="28"/>
        </w:rPr>
        <w:t xml:space="preserve"> Правительства Российской Федерации от 21 декабря 2023 г</w:t>
      </w:r>
      <w:r w:rsidR="00137670">
        <w:rPr>
          <w:sz w:val="28"/>
        </w:rPr>
        <w:t>ода № 2230 «</w:t>
      </w:r>
      <w:r w:rsidR="00137670" w:rsidRPr="00137670">
        <w:rPr>
          <w:sz w:val="28"/>
        </w:rPr>
        <w:t>Об утверждении Типовых правил организации и осуществления туризма, в том числе обеспечения безопасности туризма на особо охраняемых природных территориях ре</w:t>
      </w:r>
      <w:r w:rsidR="00137670">
        <w:rPr>
          <w:sz w:val="28"/>
        </w:rPr>
        <w:t xml:space="preserve">гионального и местного значения», </w:t>
      </w:r>
      <w:r w:rsidR="00DF574E" w:rsidRPr="00716896">
        <w:rPr>
          <w:sz w:val="28"/>
        </w:rPr>
        <w:t>Федеральн</w:t>
      </w:r>
      <w:r w:rsidR="002A2023">
        <w:rPr>
          <w:sz w:val="28"/>
        </w:rPr>
        <w:t>ым</w:t>
      </w:r>
      <w:r w:rsidR="00DF574E" w:rsidRPr="00716896">
        <w:rPr>
          <w:sz w:val="28"/>
        </w:rPr>
        <w:t xml:space="preserve"> </w:t>
      </w:r>
      <w:r w:rsidR="00DC2B30">
        <w:rPr>
          <w:sz w:val="28"/>
        </w:rPr>
        <w:t>закон</w:t>
      </w:r>
      <w:r w:rsidR="002A2023">
        <w:rPr>
          <w:sz w:val="28"/>
        </w:rPr>
        <w:t>ом</w:t>
      </w:r>
      <w:r w:rsidR="00DC2B30">
        <w:rPr>
          <w:sz w:val="28"/>
        </w:rPr>
        <w:t xml:space="preserve"> Российской Федерации от</w:t>
      </w:r>
      <w:r w:rsidR="00166BD2">
        <w:rPr>
          <w:sz w:val="28"/>
        </w:rPr>
        <w:t xml:space="preserve"> 6 октября</w:t>
      </w:r>
      <w:r w:rsidR="00DF574E">
        <w:rPr>
          <w:sz w:val="28"/>
        </w:rPr>
        <w:t xml:space="preserve">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199" w:rsidRPr="002407B0">
        <w:rPr>
          <w:sz w:val="28"/>
          <w:szCs w:val="28"/>
        </w:rPr>
        <w:t>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r w:rsidR="00776A61" w:rsidRPr="00671673">
        <w:rPr>
          <w:sz w:val="28"/>
          <w:szCs w:val="28"/>
        </w:rPr>
        <w:t>п о с т а н о в л я ю:</w:t>
      </w:r>
    </w:p>
    <w:p w:rsidR="00776A61" w:rsidRDefault="00776A61" w:rsidP="00776A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6A61">
        <w:rPr>
          <w:sz w:val="28"/>
          <w:szCs w:val="28"/>
        </w:rPr>
        <w:t xml:space="preserve">1. Утвердить </w:t>
      </w:r>
      <w:r w:rsidR="00071B4F" w:rsidRPr="00071B4F">
        <w:rPr>
          <w:sz w:val="28"/>
          <w:szCs w:val="28"/>
        </w:rPr>
        <w:t>Типовы</w:t>
      </w:r>
      <w:r w:rsidR="00071B4F">
        <w:rPr>
          <w:sz w:val="28"/>
          <w:szCs w:val="28"/>
        </w:rPr>
        <w:t>е</w:t>
      </w:r>
      <w:r w:rsidR="00071B4F" w:rsidRPr="00071B4F">
        <w:rPr>
          <w:sz w:val="28"/>
          <w:szCs w:val="28"/>
        </w:rPr>
        <w:t xml:space="preserve"> правил</w:t>
      </w:r>
      <w:r w:rsidR="00071B4F">
        <w:rPr>
          <w:sz w:val="28"/>
          <w:szCs w:val="28"/>
        </w:rPr>
        <w:t>а</w:t>
      </w:r>
      <w:r w:rsidR="00071B4F" w:rsidRPr="00071B4F">
        <w:rPr>
          <w:sz w:val="28"/>
          <w:szCs w:val="28"/>
        </w:rPr>
        <w:t xml:space="preserve"> организации и осуществления туризма, в том числе обеспечения безопасности туризма на особо охраняемых природных территориях регионального и местного значения на территории Ново</w:t>
      </w:r>
      <w:r w:rsidR="00071B4F">
        <w:rPr>
          <w:sz w:val="28"/>
          <w:szCs w:val="28"/>
        </w:rPr>
        <w:t>кубанского городского поселения</w:t>
      </w:r>
      <w:r w:rsidR="00071B4F" w:rsidRPr="00071B4F">
        <w:rPr>
          <w:sz w:val="28"/>
          <w:szCs w:val="28"/>
        </w:rPr>
        <w:t xml:space="preserve"> Новокубанского района</w:t>
      </w:r>
      <w:r w:rsidRPr="00776A61">
        <w:rPr>
          <w:sz w:val="28"/>
          <w:szCs w:val="28"/>
        </w:rPr>
        <w:t xml:space="preserve"> </w:t>
      </w:r>
      <w:r w:rsidR="00466AF5">
        <w:rPr>
          <w:sz w:val="28"/>
          <w:szCs w:val="28"/>
        </w:rPr>
        <w:t xml:space="preserve">согласно </w:t>
      </w:r>
      <w:r w:rsidR="005A76E5" w:rsidRPr="00A42436">
        <w:rPr>
          <w:sz w:val="28"/>
          <w:szCs w:val="28"/>
        </w:rPr>
        <w:t>приложени</w:t>
      </w:r>
      <w:r w:rsidR="00466AF5">
        <w:rPr>
          <w:sz w:val="28"/>
          <w:szCs w:val="28"/>
        </w:rPr>
        <w:t>ю</w:t>
      </w:r>
      <w:r w:rsidR="005A76E5" w:rsidRPr="00A42436">
        <w:rPr>
          <w:sz w:val="28"/>
          <w:szCs w:val="28"/>
        </w:rPr>
        <w:t xml:space="preserve"> </w:t>
      </w:r>
      <w:r w:rsidR="00466AF5">
        <w:rPr>
          <w:sz w:val="28"/>
          <w:szCs w:val="28"/>
        </w:rPr>
        <w:t xml:space="preserve"> к настоящему постановлению</w:t>
      </w:r>
      <w:r w:rsidR="005A76E5" w:rsidRPr="00A42436">
        <w:rPr>
          <w:sz w:val="28"/>
          <w:szCs w:val="28"/>
        </w:rPr>
        <w:t>.</w:t>
      </w:r>
    </w:p>
    <w:p w:rsidR="00702FAA" w:rsidRPr="00F660B9" w:rsidRDefault="00166BD2" w:rsidP="00DC2B30">
      <w:pPr>
        <w:autoSpaceDE w:val="0"/>
        <w:autoSpaceDN w:val="0"/>
        <w:adjustRightInd w:val="0"/>
        <w:ind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F2F6C">
        <w:rPr>
          <w:color w:val="000000"/>
          <w:spacing w:val="-2"/>
          <w:sz w:val="28"/>
          <w:szCs w:val="28"/>
        </w:rPr>
        <w:t>Контроль за исполнением настоящего постановления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2C5020" w:rsidRPr="00567343" w:rsidRDefault="00DC2B30" w:rsidP="002A202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2FAA">
        <w:rPr>
          <w:sz w:val="28"/>
          <w:szCs w:val="28"/>
        </w:rPr>
        <w:t xml:space="preserve">. </w:t>
      </w:r>
      <w:r w:rsidR="002A2023" w:rsidRPr="002A2023">
        <w:rPr>
          <w:sz w:val="28"/>
          <w:szCs w:val="28"/>
        </w:rPr>
        <w:t>Настоящее постановление всту</w:t>
      </w:r>
      <w:r w:rsidR="002A2023">
        <w:rPr>
          <w:sz w:val="28"/>
          <w:szCs w:val="28"/>
        </w:rPr>
        <w:t>пает в силу с 1 сентября 2024 года</w:t>
      </w:r>
      <w:r w:rsidR="002A2023" w:rsidRPr="002A2023">
        <w:rPr>
          <w:sz w:val="28"/>
          <w:szCs w:val="28"/>
        </w:rPr>
        <w:t xml:space="preserve"> и действует до 1 сентября 2030 г</w:t>
      </w:r>
      <w:r w:rsidR="002A2023">
        <w:rPr>
          <w:sz w:val="28"/>
          <w:szCs w:val="28"/>
        </w:rPr>
        <w:t>ода</w:t>
      </w:r>
      <w:r w:rsidR="00071B4F" w:rsidRPr="00071B4F">
        <w:rPr>
          <w:sz w:val="28"/>
          <w:szCs w:val="28"/>
        </w:rPr>
        <w:t>.</w:t>
      </w:r>
    </w:p>
    <w:p w:rsidR="00A00B38" w:rsidRDefault="00A00B38" w:rsidP="002A202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83980" w:rsidRPr="00567343" w:rsidRDefault="00141CD1" w:rsidP="00141CD1">
      <w:pPr>
        <w:tabs>
          <w:tab w:val="left" w:pos="1185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071B4F" w:rsidRDefault="00DF5199" w:rsidP="00141CD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141CD1" w:rsidRDefault="00141CD1" w:rsidP="00141CD1">
      <w:pPr>
        <w:outlineLvl w:val="0"/>
        <w:rPr>
          <w:sz w:val="28"/>
          <w:szCs w:val="28"/>
        </w:rPr>
      </w:pPr>
    </w:p>
    <w:p w:rsidR="00623065" w:rsidRDefault="00623065" w:rsidP="00141CD1">
      <w:pPr>
        <w:outlineLvl w:val="0"/>
        <w:rPr>
          <w:sz w:val="28"/>
          <w:szCs w:val="28"/>
        </w:rPr>
      </w:pPr>
    </w:p>
    <w:p w:rsidR="008D190B" w:rsidRPr="00141CD1" w:rsidRDefault="008D190B" w:rsidP="00141CD1">
      <w:pPr>
        <w:outlineLvl w:val="0"/>
        <w:rPr>
          <w:sz w:val="28"/>
          <w:szCs w:val="28"/>
        </w:rPr>
      </w:pPr>
    </w:p>
    <w:p w:rsidR="00522590" w:rsidRDefault="00522590" w:rsidP="005A76E5">
      <w:pPr>
        <w:widowControl w:val="0"/>
        <w:suppressAutoHyphens/>
        <w:ind w:left="4820"/>
        <w:contextualSpacing/>
        <w:rPr>
          <w:color w:val="000000"/>
          <w:sz w:val="28"/>
          <w:szCs w:val="28"/>
        </w:rPr>
      </w:pPr>
    </w:p>
    <w:p w:rsidR="005A76E5" w:rsidRPr="00EB3BBB" w:rsidRDefault="005A76E5" w:rsidP="005A76E5">
      <w:pPr>
        <w:widowControl w:val="0"/>
        <w:suppressAutoHyphens/>
        <w:ind w:left="4820"/>
        <w:contextualSpacing/>
        <w:rPr>
          <w:color w:val="000000"/>
          <w:sz w:val="28"/>
          <w:szCs w:val="28"/>
        </w:rPr>
      </w:pPr>
      <w:r w:rsidRPr="00EB3BBB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риложение  </w:t>
      </w:r>
    </w:p>
    <w:p w:rsidR="005A76E5" w:rsidRDefault="005A76E5" w:rsidP="005A76E5">
      <w:pPr>
        <w:ind w:left="4820"/>
        <w:jc w:val="both"/>
        <w:rPr>
          <w:color w:val="000000"/>
          <w:sz w:val="28"/>
          <w:szCs w:val="28"/>
        </w:rPr>
      </w:pPr>
      <w:r w:rsidRPr="00EB3BBB">
        <w:rPr>
          <w:color w:val="000000"/>
          <w:sz w:val="28"/>
          <w:szCs w:val="28"/>
        </w:rPr>
        <w:t xml:space="preserve">к постановлению </w:t>
      </w:r>
      <w:r>
        <w:rPr>
          <w:color w:val="000000"/>
          <w:sz w:val="28"/>
          <w:szCs w:val="28"/>
        </w:rPr>
        <w:t>а</w:t>
      </w:r>
      <w:r w:rsidRPr="00EB3BBB">
        <w:rPr>
          <w:color w:val="000000"/>
          <w:spacing w:val="-2"/>
          <w:sz w:val="28"/>
          <w:szCs w:val="28"/>
        </w:rPr>
        <w:t>дминистрации Новокубанского городского поселения Новокубанского района</w:t>
      </w:r>
      <w:r w:rsidRPr="00EB3BBB">
        <w:rPr>
          <w:color w:val="000000"/>
          <w:sz w:val="28"/>
          <w:szCs w:val="28"/>
        </w:rPr>
        <w:t xml:space="preserve"> </w:t>
      </w:r>
    </w:p>
    <w:p w:rsidR="005A76E5" w:rsidRDefault="005A76E5" w:rsidP="005A76E5">
      <w:pPr>
        <w:ind w:left="4820"/>
        <w:jc w:val="both"/>
        <w:rPr>
          <w:sz w:val="28"/>
        </w:rPr>
      </w:pPr>
      <w:r w:rsidRPr="00EB3BBB">
        <w:rPr>
          <w:color w:val="000000"/>
          <w:sz w:val="28"/>
          <w:szCs w:val="28"/>
        </w:rPr>
        <w:t>от__________</w:t>
      </w:r>
      <w:r>
        <w:rPr>
          <w:color w:val="000000"/>
          <w:sz w:val="28"/>
          <w:szCs w:val="28"/>
        </w:rPr>
        <w:t>____</w:t>
      </w:r>
      <w:r w:rsidRPr="00EB3BBB">
        <w:rPr>
          <w:color w:val="000000"/>
          <w:sz w:val="28"/>
          <w:szCs w:val="28"/>
        </w:rPr>
        <w:t xml:space="preserve"> года № ____</w:t>
      </w:r>
      <w:r>
        <w:rPr>
          <w:color w:val="000000"/>
          <w:sz w:val="28"/>
          <w:szCs w:val="28"/>
        </w:rPr>
        <w:t>_____</w:t>
      </w:r>
    </w:p>
    <w:tbl>
      <w:tblPr>
        <w:tblW w:w="9825" w:type="dxa"/>
        <w:tblLayout w:type="fixed"/>
        <w:tblLook w:val="00A0"/>
      </w:tblPr>
      <w:tblGrid>
        <w:gridCol w:w="4307"/>
        <w:gridCol w:w="5518"/>
      </w:tblGrid>
      <w:tr w:rsidR="005A76E5" w:rsidTr="00EB2E2D">
        <w:tc>
          <w:tcPr>
            <w:tcW w:w="4308" w:type="dxa"/>
          </w:tcPr>
          <w:p w:rsidR="005A76E5" w:rsidRDefault="005A76E5" w:rsidP="00EB2E2D">
            <w:pPr>
              <w:widowControl w:val="0"/>
              <w:snapToGrid w:val="0"/>
              <w:spacing w:line="276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br w:type="page"/>
            </w:r>
          </w:p>
          <w:p w:rsidR="00522590" w:rsidRDefault="00522590" w:rsidP="00EB2E2D">
            <w:pPr>
              <w:widowControl w:val="0"/>
              <w:snapToGrid w:val="0"/>
              <w:spacing w:line="276" w:lineRule="auto"/>
              <w:jc w:val="both"/>
              <w:rPr>
                <w:lang w:eastAsia="en-US"/>
              </w:rPr>
            </w:pPr>
          </w:p>
          <w:p w:rsidR="005A76E5" w:rsidRDefault="005A76E5" w:rsidP="00EB2E2D">
            <w:pPr>
              <w:widowControl w:val="0"/>
              <w:snapToGri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20" w:type="dxa"/>
          </w:tcPr>
          <w:p w:rsidR="005A76E5" w:rsidRPr="001C7632" w:rsidRDefault="005A76E5" w:rsidP="00EB2E2D">
            <w:pPr>
              <w:widowControl w:val="0"/>
              <w:snapToGrid w:val="0"/>
              <w:spacing w:line="276" w:lineRule="auto"/>
              <w:ind w:left="938"/>
              <w:rPr>
                <w:sz w:val="28"/>
                <w:szCs w:val="28"/>
                <w:lang w:eastAsia="en-US"/>
              </w:rPr>
            </w:pPr>
          </w:p>
        </w:tc>
      </w:tr>
    </w:tbl>
    <w:p w:rsidR="00071B4F" w:rsidRDefault="00071B4F" w:rsidP="00071B4F">
      <w:pPr>
        <w:spacing w:after="208" w:line="250" w:lineRule="auto"/>
        <w:ind w:left="530" w:right="266"/>
        <w:jc w:val="center"/>
        <w:rPr>
          <w:b/>
          <w:sz w:val="28"/>
          <w:szCs w:val="28"/>
        </w:rPr>
      </w:pPr>
      <w:bookmarkStart w:id="0" w:name="Par36"/>
      <w:bookmarkEnd w:id="0"/>
      <w:r w:rsidRPr="00071B4F">
        <w:rPr>
          <w:b/>
          <w:sz w:val="28"/>
          <w:szCs w:val="28"/>
        </w:rPr>
        <w:t>Типовы</w:t>
      </w:r>
      <w:r w:rsidR="004B7454">
        <w:rPr>
          <w:b/>
          <w:sz w:val="28"/>
          <w:szCs w:val="28"/>
        </w:rPr>
        <w:t>е</w:t>
      </w:r>
      <w:r w:rsidRPr="00071B4F">
        <w:rPr>
          <w:b/>
          <w:sz w:val="28"/>
          <w:szCs w:val="28"/>
        </w:rPr>
        <w:t xml:space="preserve"> правил</w:t>
      </w:r>
      <w:r w:rsidR="004B7454">
        <w:rPr>
          <w:b/>
          <w:sz w:val="28"/>
          <w:szCs w:val="28"/>
        </w:rPr>
        <w:t>а</w:t>
      </w:r>
      <w:r w:rsidRPr="00071B4F">
        <w:rPr>
          <w:b/>
          <w:sz w:val="28"/>
          <w:szCs w:val="28"/>
        </w:rPr>
        <w:t xml:space="preserve"> организации и осуществления туризма, в том числе обеспечения безопасности туризма на особо охраняемых природных территориях регионального и местного значения на территории Новокубанского городского поселения Новокубанского района</w:t>
      </w:r>
    </w:p>
    <w:p w:rsidR="00522590" w:rsidRPr="00071B4F" w:rsidRDefault="00522590" w:rsidP="00522590">
      <w:pPr>
        <w:spacing w:after="208" w:line="250" w:lineRule="auto"/>
        <w:ind w:right="-1"/>
        <w:jc w:val="center"/>
        <w:rPr>
          <w:b/>
        </w:rPr>
      </w:pP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 xml:space="preserve">Настоящие Типовые правила устанавливают порядок организации </w:t>
      </w:r>
      <w:r w:rsidR="004B7454">
        <w:rPr>
          <w:sz w:val="28"/>
        </w:rPr>
        <w:t xml:space="preserve">                         </w:t>
      </w:r>
      <w:r w:rsidRPr="00071B4F">
        <w:rPr>
          <w:sz w:val="28"/>
        </w:rPr>
        <w:t xml:space="preserve">и осуществления туризма, в том числе обеспечения безопасности туризма </w:t>
      </w:r>
      <w:r w:rsidR="004B7454">
        <w:rPr>
          <w:sz w:val="28"/>
        </w:rPr>
        <w:t xml:space="preserve">                      </w:t>
      </w:r>
      <w:r w:rsidRPr="00071B4F">
        <w:rPr>
          <w:sz w:val="28"/>
        </w:rPr>
        <w:t>на особо охраняемых природных территориях местного значения.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 xml:space="preserve">Организация туризма на особо охраняемых природных территориях местного значения </w:t>
      </w:r>
      <w:r w:rsidR="003317E8" w:rsidRPr="00071B4F">
        <w:rPr>
          <w:sz w:val="28"/>
        </w:rPr>
        <w:t>осуществляется</w:t>
      </w:r>
      <w:r w:rsidRPr="00071B4F">
        <w:rPr>
          <w:sz w:val="28"/>
        </w:rPr>
        <w:t xml:space="preserve"> органами местного самоуправления, в ведении которых находятся такие территории (далее - организаторы туризма).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Под организацией туризма в настоящих Типовых правилах понимается осуществляемый организаторами туризма комплекс мероприятий, направленный на обеспечение оказания услуг в сфере туризма в границах особо охраняемых природных территорий местного значения на специально оборудованных для этого местах и маршрутах.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 xml:space="preserve">При организации и осуществлении туризма на особо охраняемых природных территориях местного значения учитываются основные критерии и особенности, установленные </w:t>
      </w:r>
      <w:hyperlink r:id="rId12">
        <w:r w:rsidRPr="00B3389C">
          <w:rPr>
            <w:sz w:val="28"/>
          </w:rPr>
          <w:t>пунктом</w:t>
        </w:r>
      </w:hyperlink>
      <w:hyperlink r:id="rId13">
        <w:r w:rsidRPr="00B3389C">
          <w:rPr>
            <w:sz w:val="28"/>
          </w:rPr>
          <w:t xml:space="preserve"> 2 </w:t>
        </w:r>
      </w:hyperlink>
      <w:hyperlink r:id="rId14">
        <w:r w:rsidRPr="00B3389C">
          <w:rPr>
            <w:sz w:val="28"/>
          </w:rPr>
          <w:t>статьи</w:t>
        </w:r>
      </w:hyperlink>
      <w:hyperlink r:id="rId15">
        <w:r w:rsidRPr="00B3389C">
          <w:rPr>
            <w:sz w:val="28"/>
          </w:rPr>
          <w:t xml:space="preserve"> 5.2</w:t>
        </w:r>
      </w:hyperlink>
      <w:r w:rsidR="004B7454" w:rsidRPr="00B3389C">
        <w:rPr>
          <w:sz w:val="28"/>
        </w:rPr>
        <w:t xml:space="preserve"> Федерального закона «</w:t>
      </w:r>
      <w:r w:rsidRPr="00B3389C">
        <w:rPr>
          <w:sz w:val="28"/>
        </w:rPr>
        <w:t>Об особо охраняемых природных территориях</w:t>
      </w:r>
      <w:r w:rsidR="004B7454" w:rsidRPr="00B3389C">
        <w:rPr>
          <w:sz w:val="28"/>
        </w:rPr>
        <w:t>»</w:t>
      </w:r>
      <w:r w:rsidRPr="00B3389C">
        <w:rPr>
          <w:sz w:val="28"/>
        </w:rPr>
        <w:t>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 xml:space="preserve">Понятия </w:t>
      </w:r>
      <w:r w:rsidR="004B7454">
        <w:rPr>
          <w:sz w:val="28"/>
        </w:rPr>
        <w:t>«турист», «экскурсант», «</w:t>
      </w:r>
      <w:r w:rsidRPr="00071B4F">
        <w:rPr>
          <w:sz w:val="28"/>
        </w:rPr>
        <w:t>экскурсовод (гид)</w:t>
      </w:r>
      <w:r w:rsidR="004B7454">
        <w:rPr>
          <w:sz w:val="28"/>
        </w:rPr>
        <w:t>», «гид-переводчик», «инструкторпроводник»</w:t>
      </w:r>
      <w:r w:rsidRPr="00071B4F">
        <w:rPr>
          <w:sz w:val="28"/>
        </w:rPr>
        <w:t>, используемые в настоящих Типовых правилах, имеют значения, определенные Федеральным</w:t>
      </w:r>
      <w:hyperlink r:id="rId16">
        <w:r w:rsidRPr="00071B4F">
          <w:rPr>
            <w:sz w:val="28"/>
          </w:rPr>
          <w:t xml:space="preserve"> </w:t>
        </w:r>
      </w:hyperlink>
      <w:hyperlink r:id="rId17">
        <w:r w:rsidRPr="00071B4F">
          <w:rPr>
            <w:sz w:val="28"/>
          </w:rPr>
          <w:t>законом</w:t>
        </w:r>
      </w:hyperlink>
      <w:hyperlink r:id="rId18">
        <w:r w:rsidRPr="00071B4F">
          <w:rPr>
            <w:sz w:val="28"/>
          </w:rPr>
          <w:t xml:space="preserve"> </w:t>
        </w:r>
      </w:hyperlink>
      <w:r w:rsidR="004B7454">
        <w:rPr>
          <w:sz w:val="28"/>
        </w:rPr>
        <w:t>«</w:t>
      </w:r>
      <w:r w:rsidRPr="00071B4F">
        <w:rPr>
          <w:sz w:val="28"/>
        </w:rPr>
        <w:t>Об основах туристской деятельности в Российской Федерации</w:t>
      </w:r>
      <w:r w:rsidR="004B7454">
        <w:rPr>
          <w:sz w:val="28"/>
        </w:rPr>
        <w:t>»</w:t>
      </w:r>
      <w:r w:rsidRPr="00071B4F">
        <w:rPr>
          <w:sz w:val="28"/>
        </w:rPr>
        <w:t>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 xml:space="preserve">Понятие </w:t>
      </w:r>
      <w:r w:rsidR="004B7454">
        <w:rPr>
          <w:sz w:val="28"/>
        </w:rPr>
        <w:t>«рекреационная нагрузка»</w:t>
      </w:r>
      <w:r w:rsidRPr="00071B4F">
        <w:rPr>
          <w:sz w:val="28"/>
        </w:rPr>
        <w:t>, используемое в настоящих Типовых правилах, означает фактическое количество человек, которое находится на особо охраняемой природной территории либо в ее отдельной части в единицу времени.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Услуги в сфере организации туризма могут оказывать:</w:t>
      </w:r>
    </w:p>
    <w:p w:rsidR="00522590" w:rsidRDefault="00071B4F" w:rsidP="00522590">
      <w:pPr>
        <w:ind w:firstLine="567"/>
        <w:jc w:val="both"/>
        <w:rPr>
          <w:sz w:val="28"/>
        </w:rPr>
      </w:pPr>
      <w:r w:rsidRPr="00071B4F">
        <w:rPr>
          <w:sz w:val="28"/>
        </w:rPr>
        <w:t>а) органы местного самоуправления - в отношении особо охраняемых природных территорий местного значения, находящихся в их ведении;</w:t>
      </w:r>
    </w:p>
    <w:p w:rsidR="00071B4F" w:rsidRPr="00071B4F" w:rsidRDefault="003317E8" w:rsidP="00071B4F">
      <w:pPr>
        <w:ind w:firstLine="567"/>
        <w:jc w:val="both"/>
        <w:rPr>
          <w:sz w:val="28"/>
        </w:rPr>
      </w:pPr>
      <w:r>
        <w:rPr>
          <w:sz w:val="28"/>
        </w:rPr>
        <w:t>б</w:t>
      </w:r>
      <w:r w:rsidR="00071B4F" w:rsidRPr="00071B4F">
        <w:rPr>
          <w:sz w:val="28"/>
        </w:rPr>
        <w:t xml:space="preserve">) физические и юридические лица, осуществляющие туроператорскую и иную деятельность в соответствии с Федеральным </w:t>
      </w:r>
      <w:hyperlink r:id="rId19">
        <w:r w:rsidR="00071B4F" w:rsidRPr="00071B4F">
          <w:rPr>
            <w:sz w:val="28"/>
          </w:rPr>
          <w:t>законом</w:t>
        </w:r>
      </w:hyperlink>
      <w:hyperlink r:id="rId20">
        <w:r w:rsidR="00071B4F" w:rsidRPr="00071B4F">
          <w:rPr>
            <w:sz w:val="28"/>
          </w:rPr>
          <w:t xml:space="preserve"> </w:t>
        </w:r>
      </w:hyperlink>
      <w:r w:rsidR="004B7454">
        <w:rPr>
          <w:sz w:val="28"/>
        </w:rPr>
        <w:t>«</w:t>
      </w:r>
      <w:r w:rsidR="00071B4F" w:rsidRPr="00071B4F">
        <w:rPr>
          <w:sz w:val="28"/>
        </w:rPr>
        <w:t xml:space="preserve">Об основах </w:t>
      </w:r>
      <w:r w:rsidR="00071B4F" w:rsidRPr="00071B4F">
        <w:rPr>
          <w:sz w:val="28"/>
        </w:rPr>
        <w:lastRenderedPageBreak/>
        <w:t>туристской деят</w:t>
      </w:r>
      <w:r w:rsidR="004B7454">
        <w:rPr>
          <w:sz w:val="28"/>
        </w:rPr>
        <w:t>ельности в Российской Федерации»</w:t>
      </w:r>
      <w:r w:rsidR="00071B4F" w:rsidRPr="00071B4F">
        <w:rPr>
          <w:sz w:val="28"/>
        </w:rPr>
        <w:t>, а также юридические и физические лица, заключившие в соответствии с требованиями гражданского законодательства 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гражданско-правовой договор (контракт) с государственными учреждениями субъектов Российской Федерации, с органами местного самоуправления, в ведении которых находятся особо охраняемые природные территории местного значения.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При организации и осуществлении туризма на особо охраняемых природных территориях местного значения в ведении которых находятся особо охраняемые природные территории местного значения, юридические лица, физические лица, оказывающие услуги в сфере организации туризма, а также туристы, экскурсанты обязаны соблюдать законодательство в области охраны окружающей среды, в области обращения с отходами, в сфере охраны здоровья, в области обеспечения санитарно</w:t>
      </w:r>
      <w:r w:rsidR="004B7454">
        <w:rPr>
          <w:sz w:val="28"/>
        </w:rPr>
        <w:t xml:space="preserve"> </w:t>
      </w:r>
      <w:r w:rsidRPr="00071B4F">
        <w:rPr>
          <w:sz w:val="28"/>
        </w:rPr>
        <w:t>эпидемиологического благополучия населения и законодательство Российской Федерации о пожарной безопасности (в том числе при организации туристских стоянок), а также законодательство Российской Федерации об особо охраняемых природных территориях и требования настоящих Типовых правил.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В целях обеспечения безопасности туризма время, сроки, условия посещения, специально оборудованные для туризма места и маршруты определяются организаторами туризма с учетом погодных условий, ландшафта местности и иных факторов, а также равномерного распределения рекреационной нагрузки.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Транспортные средства и специальное оборудование для передвижения туристов, экскурсантов при осуществлении туризма должны использоваться таким образом, чтобы это не составляло угроз сохранению биологического и ландшафтного разнообразия, отдельных экологических систем.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Кино-, видео- и фотосъемки в процессе осуществления туризма должны проводиться методами, не вызывающими беспокойство объектов животного мира и не влияющими на естественный ход природных процессов, любые преднамеренные манипуляции с объектами животного и растительного мира для обеспечения лучших условий кино-, видео- и фотосъемок (подгон или вспугивание объектов животного мира, изъятие из грунта объектов растительного мира) запрещаются.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Кино-, видео- и фотосъемки не должны препятствовать деятельности органов местного самоуправления, в ведении которых находятся особо охраняемые природные территории местного значения.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Кино-, видео- и фотосъемки с использованием дополнительного навесного оборудования, квадрокоптеров-дронов, софитов, световых экранов, другого оборудования и специального реквизита на особо охраняемых природных территориях местного значения - по согласованию с органами местного самоуправления, в ведении которых находятся такие территории.</w:t>
      </w:r>
    </w:p>
    <w:p w:rsidR="00071B4F" w:rsidRPr="00071B4F" w:rsidRDefault="009C1D50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О</w:t>
      </w:r>
      <w:r w:rsidR="00071B4F" w:rsidRPr="00522590">
        <w:rPr>
          <w:sz w:val="28"/>
        </w:rPr>
        <w:t xml:space="preserve">рганами местного самоуправления, в ведении которых находятся особо охраняемые природные территории местного значения, определяются </w:t>
      </w:r>
      <w:r w:rsidR="00071B4F" w:rsidRPr="00522590">
        <w:rPr>
          <w:sz w:val="28"/>
        </w:rPr>
        <w:lastRenderedPageBreak/>
        <w:t xml:space="preserve">особенности посещения соответствующей особо охраняемой природной территории местного значения в рамках утверждаемых правил организации и осуществления туризма, в том числе обеспечения безопасности туризма на особо охраняемых природных территориях местного значения, в соответствии с </w:t>
      </w:r>
      <w:hyperlink r:id="rId21">
        <w:r w:rsidR="00071B4F" w:rsidRPr="00522590">
          <w:rPr>
            <w:sz w:val="28"/>
          </w:rPr>
          <w:t>пунктом</w:t>
        </w:r>
      </w:hyperlink>
      <w:hyperlink r:id="rId22">
        <w:r w:rsidR="00071B4F" w:rsidRPr="00522590">
          <w:rPr>
            <w:sz w:val="28"/>
          </w:rPr>
          <w:t xml:space="preserve"> 5 </w:t>
        </w:r>
      </w:hyperlink>
      <w:hyperlink r:id="rId23">
        <w:r w:rsidR="00071B4F" w:rsidRPr="00522590">
          <w:rPr>
            <w:sz w:val="28"/>
          </w:rPr>
          <w:t>статьи</w:t>
        </w:r>
      </w:hyperlink>
      <w:hyperlink r:id="rId24">
        <w:r w:rsidR="00071B4F" w:rsidRPr="00522590">
          <w:rPr>
            <w:sz w:val="28"/>
          </w:rPr>
          <w:t xml:space="preserve"> 5.2</w:t>
        </w:r>
      </w:hyperlink>
      <w:hyperlink r:id="rId25">
        <w:r w:rsidR="00071B4F" w:rsidRPr="00522590">
          <w:rPr>
            <w:sz w:val="28"/>
          </w:rPr>
          <w:t xml:space="preserve"> </w:t>
        </w:r>
      </w:hyperlink>
      <w:r w:rsidR="004B7454" w:rsidRPr="00522590">
        <w:rPr>
          <w:sz w:val="28"/>
        </w:rPr>
        <w:t>Федерального закона «</w:t>
      </w:r>
      <w:r w:rsidR="00071B4F" w:rsidRPr="00522590">
        <w:rPr>
          <w:sz w:val="28"/>
        </w:rPr>
        <w:t>Об особо о</w:t>
      </w:r>
      <w:r w:rsidR="004B7454" w:rsidRPr="00522590">
        <w:rPr>
          <w:sz w:val="28"/>
        </w:rPr>
        <w:t>храняемых природных территориях»</w:t>
      </w:r>
      <w:r w:rsidR="00071B4F" w:rsidRPr="00522590">
        <w:rPr>
          <w:sz w:val="28"/>
        </w:rPr>
        <w:t>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Особенности посещения особо охраняемой природной территории местного значения определяют совокупность требований к нахождению на особо охраняемой природ</w:t>
      </w:r>
      <w:r w:rsidR="009C1D50">
        <w:rPr>
          <w:sz w:val="28"/>
        </w:rPr>
        <w:t xml:space="preserve">ной территории </w:t>
      </w:r>
      <w:r w:rsidRPr="00071B4F">
        <w:rPr>
          <w:sz w:val="28"/>
        </w:rPr>
        <w:t xml:space="preserve"> местного значения, предъявляемых к туристам, экскурсантам, в соответствии с установленным для таких особо охраняемых природных территорий режимом их особой охраны.</w:t>
      </w:r>
    </w:p>
    <w:p w:rsidR="00071B4F" w:rsidRPr="00071B4F" w:rsidRDefault="009C1D50" w:rsidP="00071B4F">
      <w:pPr>
        <w:ind w:firstLine="567"/>
        <w:jc w:val="both"/>
        <w:rPr>
          <w:sz w:val="28"/>
        </w:rPr>
      </w:pPr>
      <w:r>
        <w:rPr>
          <w:sz w:val="28"/>
        </w:rPr>
        <w:t>О</w:t>
      </w:r>
      <w:r w:rsidR="00071B4F" w:rsidRPr="00071B4F">
        <w:rPr>
          <w:sz w:val="28"/>
        </w:rPr>
        <w:t>рганы местного самоуправления, в ведении которых находятся особо охраняемые природные территории местного значения, юридические лица, физические лица, оказывающие услуги в сфере организации туризма на особо охраняемой природной территории регионального или местного значения, должны довести до сведения туристов, экскурсантов особенности посещения особо охраняемой природн</w:t>
      </w:r>
      <w:r>
        <w:rPr>
          <w:sz w:val="28"/>
        </w:rPr>
        <w:t xml:space="preserve">ой территории </w:t>
      </w:r>
      <w:r w:rsidR="00071B4F" w:rsidRPr="00071B4F">
        <w:rPr>
          <w:sz w:val="28"/>
        </w:rPr>
        <w:t>местного значения.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t>Основными видами услуг в сфере организации туризма на особо охраняемых приро</w:t>
      </w:r>
      <w:r w:rsidR="009C1D50">
        <w:rPr>
          <w:sz w:val="28"/>
        </w:rPr>
        <w:t xml:space="preserve">дных территориях </w:t>
      </w:r>
      <w:r w:rsidRPr="00071B4F">
        <w:rPr>
          <w:sz w:val="28"/>
        </w:rPr>
        <w:t xml:space="preserve"> местного значения являются: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а) организация посещения музеев природы, визит-центров, смотровых площадок, вольерных комплексов, оборудованных мест отдыха посетителей;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б) организация и проведение экскурсий;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в) услуги по предоставлению экскурсантам аттестованных экскурсоводов (гидов), гидов-переводчиков и инструкторов-проводников;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г) услуги по организации проживания туристов, экскурсантов в средствах размещения различных видов, в том числе в гостиницах, домах отдыха, палаточных лагерях, в кемпингах, на туристских базах, в горных приютах и других средствах размещения;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д) услуги по осуществлению кино-, видео- и фотосъемки;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е) услуги по благоустройству и уборке мест отдыха и размещения туристов, экскурсантов;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ж) услуги по организации питания, в том числе по производству и реализации продуктов питания (в том числе местного производства), организации объектов общественного питания, приготовлению пищи;</w:t>
      </w:r>
    </w:p>
    <w:p w:rsidR="00071B4F" w:rsidRPr="00522590" w:rsidRDefault="004B7454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 xml:space="preserve">з) услуги по перевозке туристов, экскурсантов транспортом различных </w:t>
      </w:r>
      <w:r w:rsidR="00071B4F" w:rsidRPr="00522590">
        <w:rPr>
          <w:sz w:val="28"/>
        </w:rPr>
        <w:t>видов, оборудованным для перевозки людей;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и) услуги по производству и реализации сувенирной продукции, в том числе изделий народных промыслов;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к) информационные, образовательные и консультационные услуги, в том числе по экологическому просвещению;</w:t>
      </w:r>
    </w:p>
    <w:p w:rsidR="00071B4F" w:rsidRPr="00522590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л) проведение событийных и массовых мероприятий, акций (ярмарок, фестивалей, конкурсов, выставок и прочих мероприятий);</w:t>
      </w:r>
    </w:p>
    <w:p w:rsidR="00071B4F" w:rsidRPr="00071B4F" w:rsidRDefault="00071B4F" w:rsidP="00071B4F">
      <w:pPr>
        <w:ind w:firstLine="567"/>
        <w:jc w:val="both"/>
        <w:rPr>
          <w:sz w:val="28"/>
        </w:rPr>
      </w:pPr>
      <w:r w:rsidRPr="00522590">
        <w:rPr>
          <w:sz w:val="28"/>
        </w:rPr>
        <w:t>м) прокат туристского снаряжения, спортивного инвентаря.</w:t>
      </w:r>
    </w:p>
    <w:p w:rsidR="00522590" w:rsidRDefault="00071B4F" w:rsidP="00071B4F">
      <w:pPr>
        <w:ind w:firstLine="567"/>
        <w:jc w:val="both"/>
        <w:rPr>
          <w:sz w:val="28"/>
        </w:rPr>
      </w:pPr>
      <w:r w:rsidRPr="00071B4F">
        <w:rPr>
          <w:sz w:val="28"/>
        </w:rPr>
        <w:lastRenderedPageBreak/>
        <w:t xml:space="preserve">14. В целях обеспечения безопасности туризма на особо охраняемых природных территориях местного значения в обязательном порядке проводится инструктаж с туристами, экскурсантами по требованиям и правилам поведения </w:t>
      </w:r>
    </w:p>
    <w:p w:rsidR="00522590" w:rsidRDefault="00522590" w:rsidP="00071B4F">
      <w:pPr>
        <w:ind w:firstLine="567"/>
        <w:jc w:val="both"/>
        <w:rPr>
          <w:sz w:val="28"/>
        </w:rPr>
      </w:pPr>
    </w:p>
    <w:p w:rsidR="00522590" w:rsidRDefault="00522590" w:rsidP="00071B4F">
      <w:pPr>
        <w:ind w:firstLine="567"/>
        <w:jc w:val="both"/>
        <w:rPr>
          <w:sz w:val="28"/>
        </w:rPr>
      </w:pPr>
    </w:p>
    <w:p w:rsidR="00AF17F8" w:rsidRDefault="00071B4F" w:rsidP="00522590">
      <w:pPr>
        <w:jc w:val="both"/>
        <w:rPr>
          <w:sz w:val="28"/>
        </w:rPr>
      </w:pPr>
      <w:r w:rsidRPr="00071B4F">
        <w:rPr>
          <w:sz w:val="28"/>
        </w:rPr>
        <w:t>туристов, экскурсантов, предусмотренным особенностями посещения особо охраняемых природных территорий местного значения.</w:t>
      </w:r>
    </w:p>
    <w:p w:rsidR="004B7454" w:rsidRDefault="004B7454" w:rsidP="00071B4F">
      <w:pPr>
        <w:ind w:firstLine="567"/>
        <w:jc w:val="both"/>
        <w:rPr>
          <w:sz w:val="28"/>
        </w:rPr>
      </w:pPr>
    </w:p>
    <w:p w:rsidR="00522590" w:rsidRDefault="00522590" w:rsidP="00071B4F">
      <w:pPr>
        <w:ind w:firstLine="567"/>
        <w:jc w:val="both"/>
        <w:rPr>
          <w:sz w:val="28"/>
        </w:rPr>
      </w:pPr>
    </w:p>
    <w:p w:rsidR="00522590" w:rsidRDefault="00522590" w:rsidP="00071B4F">
      <w:pPr>
        <w:ind w:firstLine="567"/>
        <w:jc w:val="both"/>
        <w:rPr>
          <w:sz w:val="28"/>
        </w:rPr>
      </w:pPr>
    </w:p>
    <w:p w:rsidR="00AF17F8" w:rsidRDefault="00AF17F8" w:rsidP="00AF17F8">
      <w:pPr>
        <w:jc w:val="both"/>
        <w:rPr>
          <w:sz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</w:rPr>
        <w:t>управления имущественных и земельных</w:t>
      </w:r>
    </w:p>
    <w:p w:rsidR="00AF17F8" w:rsidRDefault="00AF17F8" w:rsidP="00AF17F8">
      <w:pPr>
        <w:jc w:val="both"/>
        <w:rPr>
          <w:sz w:val="28"/>
        </w:rPr>
      </w:pPr>
      <w:r>
        <w:rPr>
          <w:sz w:val="28"/>
        </w:rPr>
        <w:t>отношений, архитектуры и градостроительства</w:t>
      </w:r>
    </w:p>
    <w:p w:rsidR="00AF17F8" w:rsidRDefault="00AF17F8" w:rsidP="00AF17F8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AF17F8" w:rsidRDefault="00AF17F8" w:rsidP="00AF17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sz w:val="28"/>
        </w:rPr>
        <w:t>городского поселения Новокубанского района</w:t>
      </w:r>
      <w:r>
        <w:rPr>
          <w:sz w:val="28"/>
          <w:szCs w:val="28"/>
        </w:rPr>
        <w:t xml:space="preserve">                              М.В. Никитенко</w:t>
      </w:r>
    </w:p>
    <w:p w:rsidR="00E909DF" w:rsidRDefault="00E909DF" w:rsidP="005938C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E909DF" w:rsidSect="00522590">
      <w:headerReference w:type="even" r:id="rId26"/>
      <w:headerReference w:type="default" r:id="rId27"/>
      <w:pgSz w:w="11906" w:h="16838"/>
      <w:pgMar w:top="709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9A9" w:rsidRDefault="003709A9">
      <w:r>
        <w:separator/>
      </w:r>
    </w:p>
  </w:endnote>
  <w:endnote w:type="continuationSeparator" w:id="1">
    <w:p w:rsidR="003709A9" w:rsidRDefault="0037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9A9" w:rsidRDefault="003709A9">
      <w:r>
        <w:separator/>
      </w:r>
    </w:p>
  </w:footnote>
  <w:footnote w:type="continuationSeparator" w:id="1">
    <w:p w:rsidR="003709A9" w:rsidRDefault="0037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2059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2059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52C2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B78CA"/>
    <w:multiLevelType w:val="hybridMultilevel"/>
    <w:tmpl w:val="40DEE002"/>
    <w:lvl w:ilvl="0" w:tplc="57747D7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ACD79E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301180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A4910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81E5E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26CAC4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A6228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CE957A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2010C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6476C"/>
    <w:multiLevelType w:val="hybridMultilevel"/>
    <w:tmpl w:val="7E46BD02"/>
    <w:lvl w:ilvl="0" w:tplc="761EEAD6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667594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C65024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2A36A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F6B46E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002C94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464A34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0973A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60EE2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52C2"/>
    <w:rsid w:val="00027A34"/>
    <w:rsid w:val="00030B58"/>
    <w:rsid w:val="00030CA1"/>
    <w:rsid w:val="00030EE9"/>
    <w:rsid w:val="00031DED"/>
    <w:rsid w:val="0003284C"/>
    <w:rsid w:val="0003409F"/>
    <w:rsid w:val="00041110"/>
    <w:rsid w:val="00044815"/>
    <w:rsid w:val="00044BAB"/>
    <w:rsid w:val="000462EF"/>
    <w:rsid w:val="0005216A"/>
    <w:rsid w:val="00052255"/>
    <w:rsid w:val="0005262B"/>
    <w:rsid w:val="00057488"/>
    <w:rsid w:val="000577AB"/>
    <w:rsid w:val="000631A6"/>
    <w:rsid w:val="000638E1"/>
    <w:rsid w:val="00067ED3"/>
    <w:rsid w:val="00071B4F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37670"/>
    <w:rsid w:val="00141CD1"/>
    <w:rsid w:val="00142046"/>
    <w:rsid w:val="00146657"/>
    <w:rsid w:val="0014720B"/>
    <w:rsid w:val="001633EB"/>
    <w:rsid w:val="00164E3C"/>
    <w:rsid w:val="0016660E"/>
    <w:rsid w:val="001667C1"/>
    <w:rsid w:val="00166BD2"/>
    <w:rsid w:val="0017150E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1B3F"/>
    <w:rsid w:val="001E222D"/>
    <w:rsid w:val="001E298A"/>
    <w:rsid w:val="001F0168"/>
    <w:rsid w:val="001F0FEF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023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17E8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09A9"/>
    <w:rsid w:val="0037286B"/>
    <w:rsid w:val="003737D5"/>
    <w:rsid w:val="00376D01"/>
    <w:rsid w:val="0037728E"/>
    <w:rsid w:val="0038531E"/>
    <w:rsid w:val="003904A0"/>
    <w:rsid w:val="003965BA"/>
    <w:rsid w:val="00396DD0"/>
    <w:rsid w:val="003A1216"/>
    <w:rsid w:val="003A1E6F"/>
    <w:rsid w:val="003A3B8A"/>
    <w:rsid w:val="003A4EF2"/>
    <w:rsid w:val="003A5006"/>
    <w:rsid w:val="003A551B"/>
    <w:rsid w:val="003B0FC8"/>
    <w:rsid w:val="003B3129"/>
    <w:rsid w:val="003B414C"/>
    <w:rsid w:val="003B5ECC"/>
    <w:rsid w:val="003B6C73"/>
    <w:rsid w:val="003C0A65"/>
    <w:rsid w:val="003C0C8A"/>
    <w:rsid w:val="003C2DE6"/>
    <w:rsid w:val="003C4BEA"/>
    <w:rsid w:val="003C5E75"/>
    <w:rsid w:val="003C7919"/>
    <w:rsid w:val="003C7BC9"/>
    <w:rsid w:val="003D162F"/>
    <w:rsid w:val="003D24D1"/>
    <w:rsid w:val="003D4901"/>
    <w:rsid w:val="003D4EF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6AF5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4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590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2488"/>
    <w:rsid w:val="005938C7"/>
    <w:rsid w:val="00594767"/>
    <w:rsid w:val="00594DA7"/>
    <w:rsid w:val="00597BB3"/>
    <w:rsid w:val="00597E2F"/>
    <w:rsid w:val="005A0304"/>
    <w:rsid w:val="005A330D"/>
    <w:rsid w:val="005A3A8C"/>
    <w:rsid w:val="005A76E5"/>
    <w:rsid w:val="005A7FC5"/>
    <w:rsid w:val="005B0A04"/>
    <w:rsid w:val="005B6868"/>
    <w:rsid w:val="005B695A"/>
    <w:rsid w:val="005C48CF"/>
    <w:rsid w:val="005C5CFE"/>
    <w:rsid w:val="005C7D6F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3065"/>
    <w:rsid w:val="006267A3"/>
    <w:rsid w:val="006315CB"/>
    <w:rsid w:val="0063224C"/>
    <w:rsid w:val="00635CA7"/>
    <w:rsid w:val="006376C8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2FAA"/>
    <w:rsid w:val="007043E6"/>
    <w:rsid w:val="0070474C"/>
    <w:rsid w:val="007052C7"/>
    <w:rsid w:val="0070583F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6A61"/>
    <w:rsid w:val="00777439"/>
    <w:rsid w:val="00780646"/>
    <w:rsid w:val="00780EF5"/>
    <w:rsid w:val="00781FA4"/>
    <w:rsid w:val="00791336"/>
    <w:rsid w:val="00791B11"/>
    <w:rsid w:val="007934BF"/>
    <w:rsid w:val="00794FA0"/>
    <w:rsid w:val="00796F79"/>
    <w:rsid w:val="007A3D27"/>
    <w:rsid w:val="007A4380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0594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25C9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1040"/>
    <w:rsid w:val="00862D25"/>
    <w:rsid w:val="0086310C"/>
    <w:rsid w:val="0086338C"/>
    <w:rsid w:val="00867E96"/>
    <w:rsid w:val="00872637"/>
    <w:rsid w:val="0087635E"/>
    <w:rsid w:val="00877CB2"/>
    <w:rsid w:val="00880362"/>
    <w:rsid w:val="00880514"/>
    <w:rsid w:val="00880A51"/>
    <w:rsid w:val="00881FDA"/>
    <w:rsid w:val="00883765"/>
    <w:rsid w:val="0088453E"/>
    <w:rsid w:val="008859C8"/>
    <w:rsid w:val="00886339"/>
    <w:rsid w:val="0088653B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190B"/>
    <w:rsid w:val="008D2D9C"/>
    <w:rsid w:val="008D3B30"/>
    <w:rsid w:val="008D6AC3"/>
    <w:rsid w:val="008E746B"/>
    <w:rsid w:val="008E7AB7"/>
    <w:rsid w:val="008F2044"/>
    <w:rsid w:val="008F4E22"/>
    <w:rsid w:val="008F71A0"/>
    <w:rsid w:val="008F71D8"/>
    <w:rsid w:val="00900960"/>
    <w:rsid w:val="00905FA6"/>
    <w:rsid w:val="00907436"/>
    <w:rsid w:val="0090760E"/>
    <w:rsid w:val="009079B3"/>
    <w:rsid w:val="00907D81"/>
    <w:rsid w:val="009104C9"/>
    <w:rsid w:val="009229DB"/>
    <w:rsid w:val="009243AA"/>
    <w:rsid w:val="0092734F"/>
    <w:rsid w:val="00927EF0"/>
    <w:rsid w:val="00932520"/>
    <w:rsid w:val="00932842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0733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B5E77"/>
    <w:rsid w:val="009C1D5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5759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3980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17F8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389C"/>
    <w:rsid w:val="00B340E6"/>
    <w:rsid w:val="00B361AD"/>
    <w:rsid w:val="00B3636C"/>
    <w:rsid w:val="00B37793"/>
    <w:rsid w:val="00B379F2"/>
    <w:rsid w:val="00B41580"/>
    <w:rsid w:val="00B52EF5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4D5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E6538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07E3E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301B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5B3C"/>
    <w:rsid w:val="00C4655C"/>
    <w:rsid w:val="00C47116"/>
    <w:rsid w:val="00C476CD"/>
    <w:rsid w:val="00C47DFB"/>
    <w:rsid w:val="00C50077"/>
    <w:rsid w:val="00C50475"/>
    <w:rsid w:val="00C52834"/>
    <w:rsid w:val="00C53FC1"/>
    <w:rsid w:val="00C54D5C"/>
    <w:rsid w:val="00C55A3E"/>
    <w:rsid w:val="00C6200A"/>
    <w:rsid w:val="00C625D0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192"/>
    <w:rsid w:val="00C92B25"/>
    <w:rsid w:val="00CA03B8"/>
    <w:rsid w:val="00CA4039"/>
    <w:rsid w:val="00CA4E67"/>
    <w:rsid w:val="00CA6027"/>
    <w:rsid w:val="00CA6114"/>
    <w:rsid w:val="00CA6156"/>
    <w:rsid w:val="00CA795D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5075"/>
    <w:rsid w:val="00D1531B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4D3D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2B30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6CA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40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09DF"/>
    <w:rsid w:val="00E929BC"/>
    <w:rsid w:val="00E97993"/>
    <w:rsid w:val="00EA113D"/>
    <w:rsid w:val="00EA1A2D"/>
    <w:rsid w:val="00EA20D4"/>
    <w:rsid w:val="00EA3885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2CC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0CDD"/>
    <w:rsid w:val="00F2291B"/>
    <w:rsid w:val="00F2511B"/>
    <w:rsid w:val="00F25349"/>
    <w:rsid w:val="00F3647A"/>
    <w:rsid w:val="00F40C03"/>
    <w:rsid w:val="00F411FC"/>
    <w:rsid w:val="00F41700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678A2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D6678"/>
    <w:rsid w:val="00FE2403"/>
    <w:rsid w:val="00FE4BF6"/>
    <w:rsid w:val="00FE5DD5"/>
    <w:rsid w:val="00FE5F01"/>
    <w:rsid w:val="00FF0D75"/>
    <w:rsid w:val="00FF279D"/>
    <w:rsid w:val="00FF2B0B"/>
    <w:rsid w:val="00FF3245"/>
    <w:rsid w:val="00FF4623"/>
    <w:rsid w:val="00FF6270"/>
    <w:rsid w:val="00FF6466"/>
    <w:rsid w:val="00FF648E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7F8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5A76E5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uiPriority w:val="22"/>
    <w:qFormat/>
    <w:rsid w:val="005A76E5"/>
    <w:rPr>
      <w:b/>
      <w:bCs/>
    </w:rPr>
  </w:style>
  <w:style w:type="paragraph" w:customStyle="1" w:styleId="ConsPlusNormal">
    <w:name w:val="ConsPlusNormal"/>
    <w:rsid w:val="00DC2B3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DC2B3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D1531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2427&amp;dst=192" TargetMode="External"/><Relationship Id="rId13" Type="http://schemas.openxmlformats.org/officeDocument/2006/relationships/hyperlink" Target="https://login.consultant.ru/link/?req=doc&amp;base=LAW&amp;n=442427&amp;dst=181" TargetMode="External"/><Relationship Id="rId18" Type="http://schemas.openxmlformats.org/officeDocument/2006/relationships/hyperlink" Target="https://login.consultant.ru/link/?req=doc&amp;base=LAW&amp;n=465734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2427&amp;dst=19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2427&amp;dst=181" TargetMode="External"/><Relationship Id="rId17" Type="http://schemas.openxmlformats.org/officeDocument/2006/relationships/hyperlink" Target="https://login.consultant.ru/link/?req=doc&amp;base=LAW&amp;n=465734" TargetMode="External"/><Relationship Id="rId25" Type="http://schemas.openxmlformats.org/officeDocument/2006/relationships/hyperlink" Target="https://login.consultant.ru/link/?req=doc&amp;base=LAW&amp;n=442427&amp;dst=1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5734" TargetMode="External"/><Relationship Id="rId20" Type="http://schemas.openxmlformats.org/officeDocument/2006/relationships/hyperlink" Target="https://login.consultant.ru/link/?req=doc&amp;base=LAW&amp;n=46573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08265773/0" TargetMode="External"/><Relationship Id="rId24" Type="http://schemas.openxmlformats.org/officeDocument/2006/relationships/hyperlink" Target="https://login.consultant.ru/link/?req=doc&amp;base=LAW&amp;n=442427&amp;dst=1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2427&amp;dst=181" TargetMode="External"/><Relationship Id="rId23" Type="http://schemas.openxmlformats.org/officeDocument/2006/relationships/hyperlink" Target="https://login.consultant.ru/link/?req=doc&amp;base=LAW&amp;n=442427&amp;dst=19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document/redirect/23940656/401" TargetMode="External"/><Relationship Id="rId19" Type="http://schemas.openxmlformats.org/officeDocument/2006/relationships/hyperlink" Target="https://login.consultant.ru/link/?req=doc&amp;base=LAW&amp;n=4657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2427&amp;dst=192" TargetMode="External"/><Relationship Id="rId14" Type="http://schemas.openxmlformats.org/officeDocument/2006/relationships/hyperlink" Target="https://login.consultant.ru/link/?req=doc&amp;base=LAW&amp;n=442427&amp;dst=181" TargetMode="External"/><Relationship Id="rId22" Type="http://schemas.openxmlformats.org/officeDocument/2006/relationships/hyperlink" Target="https://login.consultant.ru/link/?req=doc&amp;base=LAW&amp;n=442427&amp;dst=192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52645-03BB-4B00-8FEB-9E1B411D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11593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1</cp:lastModifiedBy>
  <cp:revision>2</cp:revision>
  <cp:lastPrinted>2024-06-24T11:29:00Z</cp:lastPrinted>
  <dcterms:created xsi:type="dcterms:W3CDTF">2024-06-26T13:24:00Z</dcterms:created>
  <dcterms:modified xsi:type="dcterms:W3CDTF">2024-06-26T13:24:00Z</dcterms:modified>
</cp:coreProperties>
</file>